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995"/>
        <w:gridCol w:w="2654"/>
        <w:gridCol w:w="2085"/>
        <w:gridCol w:w="2564"/>
        <w:gridCol w:w="2321"/>
        <w:gridCol w:w="2551"/>
      </w:tblGrid>
      <w:tr w:rsidR="00321069" w:rsidRPr="00812267" w14:paraId="17B35B02" w14:textId="77777777" w:rsidTr="008031F7">
        <w:tc>
          <w:tcPr>
            <w:tcW w:w="4649" w:type="dxa"/>
            <w:gridSpan w:val="2"/>
            <w:shd w:val="clear" w:color="auto" w:fill="C1E4F5" w:themeFill="accent1" w:themeFillTint="33"/>
          </w:tcPr>
          <w:p w14:paraId="07A2B25C" w14:textId="31F5C045" w:rsidR="00321069" w:rsidRPr="00812267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Autumn</w:t>
            </w:r>
          </w:p>
        </w:tc>
        <w:tc>
          <w:tcPr>
            <w:tcW w:w="4649" w:type="dxa"/>
            <w:gridSpan w:val="2"/>
            <w:shd w:val="clear" w:color="auto" w:fill="C1E4F5" w:themeFill="accent1" w:themeFillTint="33"/>
          </w:tcPr>
          <w:p w14:paraId="07A121BB" w14:textId="11C3CDE6" w:rsidR="00321069" w:rsidRPr="00812267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Spring</w:t>
            </w:r>
          </w:p>
        </w:tc>
        <w:tc>
          <w:tcPr>
            <w:tcW w:w="4872" w:type="dxa"/>
            <w:gridSpan w:val="2"/>
            <w:shd w:val="clear" w:color="auto" w:fill="C1E4F5" w:themeFill="accent1" w:themeFillTint="33"/>
          </w:tcPr>
          <w:p w14:paraId="4B97C026" w14:textId="17EA2785" w:rsidR="00321069" w:rsidRPr="00812267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Summer</w:t>
            </w:r>
          </w:p>
        </w:tc>
      </w:tr>
      <w:tr w:rsidR="00321069" w:rsidRPr="00812267" w14:paraId="2B10EA0D" w14:textId="77777777" w:rsidTr="008031F7">
        <w:tc>
          <w:tcPr>
            <w:tcW w:w="4649" w:type="dxa"/>
            <w:gridSpan w:val="2"/>
          </w:tcPr>
          <w:p w14:paraId="0970E5ED" w14:textId="77777777" w:rsidR="00321069" w:rsidRPr="00812267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Writing</w:t>
            </w:r>
          </w:p>
          <w:p w14:paraId="181CB22D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Narrative – setting and character description</w:t>
            </w:r>
          </w:p>
          <w:p w14:paraId="1FEC3334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Instructional writing and lists</w:t>
            </w:r>
          </w:p>
          <w:p w14:paraId="437516FA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Non-fictions – fact file/non-chronological report</w:t>
            </w:r>
          </w:p>
          <w:p w14:paraId="0C173387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Recount – newspaper article</w:t>
            </w:r>
          </w:p>
          <w:p w14:paraId="14AB6832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Interviews (question writing)</w:t>
            </w:r>
          </w:p>
          <w:p w14:paraId="0EC908C7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Poetry</w:t>
            </w:r>
          </w:p>
          <w:p w14:paraId="56B7101A" w14:textId="56139649" w:rsidR="00321069" w:rsidRPr="00812267" w:rsidRDefault="00321069" w:rsidP="00194DA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649" w:type="dxa"/>
            <w:gridSpan w:val="2"/>
          </w:tcPr>
          <w:p w14:paraId="66042DE3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Recount – diary entry</w:t>
            </w:r>
          </w:p>
          <w:p w14:paraId="4961556D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Persuasive writing</w:t>
            </w:r>
          </w:p>
          <w:p w14:paraId="2CC1D72A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Letter writing</w:t>
            </w:r>
          </w:p>
          <w:p w14:paraId="2B8CCFE4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Poetry –</w:t>
            </w:r>
          </w:p>
          <w:p w14:paraId="54102BC1" w14:textId="77777777" w:rsidR="00194DAC" w:rsidRPr="003A7FA2" w:rsidRDefault="00194DAC" w:rsidP="00194DA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Onomatopoeia </w:t>
            </w:r>
          </w:p>
          <w:p w14:paraId="0B6B615C" w14:textId="77777777" w:rsidR="00194DAC" w:rsidRPr="003A7FA2" w:rsidRDefault="00194DAC" w:rsidP="00194DA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Rhyme </w:t>
            </w:r>
          </w:p>
          <w:p w14:paraId="3182BC85" w14:textId="77777777" w:rsidR="00194DAC" w:rsidRPr="003A7FA2" w:rsidRDefault="00194DAC" w:rsidP="00194DA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Alliterations </w:t>
            </w:r>
          </w:p>
          <w:p w14:paraId="47F18E03" w14:textId="3E8B3C5F" w:rsidR="00194DAC" w:rsidRPr="00812267" w:rsidRDefault="00194DAC" w:rsidP="00194DAC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872" w:type="dxa"/>
            <w:gridSpan w:val="2"/>
          </w:tcPr>
          <w:p w14:paraId="55AF5082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Letter writing</w:t>
            </w:r>
          </w:p>
          <w:p w14:paraId="2ABFA535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Diary entry</w:t>
            </w:r>
          </w:p>
          <w:p w14:paraId="1531A505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Explanation texts</w:t>
            </w:r>
          </w:p>
          <w:p w14:paraId="54458644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Past tense and future tense writing</w:t>
            </w:r>
          </w:p>
          <w:p w14:paraId="0A3CB865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Letters</w:t>
            </w:r>
          </w:p>
          <w:p w14:paraId="567ABE6D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Recount writing</w:t>
            </w:r>
          </w:p>
          <w:p w14:paraId="18E1D765" w14:textId="3DE83D3B" w:rsidR="00321069" w:rsidRPr="00812267" w:rsidRDefault="00321414" w:rsidP="00321414">
            <w:pPr>
              <w:rPr>
                <w:rFonts w:ascii="Calibri" w:hAnsi="Calibri" w:cs="Calibri"/>
                <w:sz w:val="16"/>
                <w:szCs w:val="16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Writing a narrative</w:t>
            </w:r>
          </w:p>
        </w:tc>
      </w:tr>
      <w:tr w:rsidR="00321069" w:rsidRPr="00812267" w14:paraId="676193C0" w14:textId="77777777" w:rsidTr="008031F7">
        <w:tc>
          <w:tcPr>
            <w:tcW w:w="4649" w:type="dxa"/>
            <w:gridSpan w:val="2"/>
          </w:tcPr>
          <w:p w14:paraId="71C69F07" w14:textId="77777777" w:rsidR="00321069" w:rsidRPr="00812267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SPAG</w:t>
            </w:r>
          </w:p>
          <w:p w14:paraId="4CF3B183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Letter formation</w:t>
            </w:r>
          </w:p>
          <w:p w14:paraId="3BEDBB2B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Finger spaces</w:t>
            </w:r>
          </w:p>
          <w:p w14:paraId="2A322C86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Capital letters</w:t>
            </w:r>
          </w:p>
          <w:p w14:paraId="61E2EA98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Full stops</w:t>
            </w:r>
          </w:p>
          <w:p w14:paraId="594EA1DC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Conjunctions - and</w:t>
            </w:r>
          </w:p>
          <w:p w14:paraId="38A44A31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Nouns</w:t>
            </w:r>
          </w:p>
          <w:p w14:paraId="11BF0867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Adjectives</w:t>
            </w:r>
          </w:p>
          <w:p w14:paraId="68B21FA6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Noun phrases</w:t>
            </w:r>
          </w:p>
          <w:p w14:paraId="1475010B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Expanded noun phrases</w:t>
            </w:r>
          </w:p>
          <w:p w14:paraId="67B5BF63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Proof-reading</w:t>
            </w:r>
          </w:p>
          <w:p w14:paraId="427C223D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Time adverbs/sequencing (now, next, then)</w:t>
            </w:r>
          </w:p>
          <w:p w14:paraId="2F3A5FDE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Questions marks</w:t>
            </w:r>
          </w:p>
          <w:p w14:paraId="556FDB92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Conjunctions – because</w:t>
            </w:r>
          </w:p>
          <w:p w14:paraId="3F476561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Adverbs </w:t>
            </w:r>
          </w:p>
          <w:p w14:paraId="3108FEF3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Question Marks </w:t>
            </w:r>
          </w:p>
          <w:p w14:paraId="41297968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Exclamation marks</w:t>
            </w:r>
          </w:p>
          <w:p w14:paraId="6F236F68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Past and present tense</w:t>
            </w:r>
          </w:p>
          <w:p w14:paraId="42EFBC94" w14:textId="5885C7ED" w:rsidR="00321069" w:rsidRPr="00194DAC" w:rsidRDefault="00194DAC" w:rsidP="0032106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Similes</w:t>
            </w:r>
          </w:p>
        </w:tc>
        <w:tc>
          <w:tcPr>
            <w:tcW w:w="4649" w:type="dxa"/>
            <w:gridSpan w:val="2"/>
          </w:tcPr>
          <w:p w14:paraId="723B1A48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Proper nouns</w:t>
            </w:r>
          </w:p>
          <w:p w14:paraId="606C26A1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Adjectives</w:t>
            </w:r>
          </w:p>
          <w:p w14:paraId="3012CCAD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Adverbs</w:t>
            </w:r>
          </w:p>
          <w:p w14:paraId="5C42C8AF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Conjunctions</w:t>
            </w:r>
          </w:p>
          <w:p w14:paraId="0919D87D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Suffix – ed</w:t>
            </w:r>
          </w:p>
          <w:p w14:paraId="309FFE72" w14:textId="77777777" w:rsidR="00321069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Sentence types (command, question, explanation)</w:t>
            </w:r>
          </w:p>
          <w:p w14:paraId="04F1242C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Rhyme</w:t>
            </w: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br/>
              <w:t>Verbs and nouns</w:t>
            </w:r>
          </w:p>
          <w:p w14:paraId="32056DC6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Editing process</w:t>
            </w:r>
          </w:p>
          <w:p w14:paraId="15510AD7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Noun phrases</w:t>
            </w:r>
          </w:p>
          <w:p w14:paraId="61199FA3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-s, -es</w:t>
            </w:r>
          </w:p>
          <w:p w14:paraId="2F0E1FA2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Apostrophes for contraction</w:t>
            </w:r>
          </w:p>
          <w:p w14:paraId="02225B07" w14:textId="3F92F100" w:rsidR="00194DAC" w:rsidRPr="00812267" w:rsidRDefault="00194DAC" w:rsidP="00194DAC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872" w:type="dxa"/>
            <w:gridSpan w:val="2"/>
          </w:tcPr>
          <w:p w14:paraId="30958105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Suffix ‘er’ and ‘est’</w:t>
            </w:r>
          </w:p>
          <w:p w14:paraId="72837A66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Commas</w:t>
            </w:r>
          </w:p>
          <w:p w14:paraId="38FB963D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Word classes</w:t>
            </w:r>
          </w:p>
          <w:p w14:paraId="54F12A8B" w14:textId="77777777" w:rsidR="00321069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Expanded noun phrases</w:t>
            </w:r>
          </w:p>
          <w:p w14:paraId="42F9E758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Similes</w:t>
            </w:r>
          </w:p>
          <w:p w14:paraId="082CF470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Conjunctions</w:t>
            </w:r>
          </w:p>
          <w:p w14:paraId="3FAA1B85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Speech marks</w:t>
            </w: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br/>
              <w:t xml:space="preserve">Synonyms </w:t>
            </w:r>
          </w:p>
          <w:p w14:paraId="7B0AC62D" w14:textId="7BEE84F2" w:rsidR="00321414" w:rsidRPr="00812267" w:rsidRDefault="00321414" w:rsidP="00321414">
            <w:pPr>
              <w:rPr>
                <w:rFonts w:ascii="Calibri" w:hAnsi="Calibri" w:cs="Calibri"/>
                <w:sz w:val="16"/>
                <w:szCs w:val="16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Contractions</w:t>
            </w:r>
          </w:p>
        </w:tc>
      </w:tr>
      <w:tr w:rsidR="00321069" w:rsidRPr="00812267" w14:paraId="4978F020" w14:textId="77777777" w:rsidTr="008031F7">
        <w:tc>
          <w:tcPr>
            <w:tcW w:w="4649" w:type="dxa"/>
            <w:gridSpan w:val="2"/>
          </w:tcPr>
          <w:p w14:paraId="765CF850" w14:textId="77777777" w:rsidR="00321069" w:rsidRPr="00812267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Maths</w:t>
            </w:r>
          </w:p>
          <w:p w14:paraId="5D69F4BF" w14:textId="77777777" w:rsidR="00321069" w:rsidRDefault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Place Value</w:t>
            </w:r>
          </w:p>
          <w:p w14:paraId="44DF1CED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Addition &amp; Subtraction</w:t>
            </w:r>
          </w:p>
          <w:p w14:paraId="256E10C8" w14:textId="3E658C43" w:rsidR="00194DAC" w:rsidRPr="00812267" w:rsidRDefault="00194DAC" w:rsidP="00194DAC">
            <w:pPr>
              <w:rPr>
                <w:rFonts w:ascii="Calibri" w:hAnsi="Calibri" w:cs="Calibri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Geometry (Shape)</w:t>
            </w:r>
          </w:p>
        </w:tc>
        <w:tc>
          <w:tcPr>
            <w:tcW w:w="4649" w:type="dxa"/>
            <w:gridSpan w:val="2"/>
          </w:tcPr>
          <w:p w14:paraId="266EE154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Money</w:t>
            </w:r>
          </w:p>
          <w:p w14:paraId="06C71216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Multiplication &amp; Division</w:t>
            </w:r>
          </w:p>
          <w:p w14:paraId="514909E4" w14:textId="77777777" w:rsidR="00194DAC" w:rsidRPr="003A7FA2" w:rsidRDefault="00194DAC" w:rsidP="00194DA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Length &amp; Height</w:t>
            </w:r>
          </w:p>
          <w:p w14:paraId="0A868EF1" w14:textId="7A0D5CFF" w:rsidR="00321069" w:rsidRPr="00812267" w:rsidRDefault="00194DAC" w:rsidP="00194DAC">
            <w:pPr>
              <w:rPr>
                <w:rFonts w:ascii="Calibri" w:hAnsi="Calibri" w:cs="Calibri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Mass, Capacity &amp; Temperature</w:t>
            </w:r>
          </w:p>
        </w:tc>
        <w:tc>
          <w:tcPr>
            <w:tcW w:w="4872" w:type="dxa"/>
            <w:gridSpan w:val="2"/>
          </w:tcPr>
          <w:p w14:paraId="046C453E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Fractions</w:t>
            </w:r>
          </w:p>
          <w:p w14:paraId="48A90017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Time</w:t>
            </w:r>
          </w:p>
          <w:p w14:paraId="47DE5CC9" w14:textId="77777777" w:rsidR="00321414" w:rsidRPr="003A7FA2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Statistics</w:t>
            </w:r>
          </w:p>
          <w:p w14:paraId="6726758F" w14:textId="389A6CF4" w:rsidR="00812267" w:rsidRPr="00812267" w:rsidRDefault="00321414" w:rsidP="0032141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Position &amp; Direction</w:t>
            </w: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br/>
              <w:t>Problem Solving</w:t>
            </w:r>
          </w:p>
        </w:tc>
      </w:tr>
      <w:tr w:rsidR="00321069" w:rsidRPr="00812267" w14:paraId="3AD32E56" w14:textId="77777777" w:rsidTr="008031F7">
        <w:tc>
          <w:tcPr>
            <w:tcW w:w="4649" w:type="dxa"/>
            <w:gridSpan w:val="2"/>
            <w:shd w:val="clear" w:color="auto" w:fill="8DD873" w:themeFill="accent6" w:themeFillTint="99"/>
          </w:tcPr>
          <w:p w14:paraId="10CE76BE" w14:textId="77777777" w:rsidR="00321069" w:rsidRPr="00D457A9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D457A9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Science</w:t>
            </w:r>
          </w:p>
          <w:p w14:paraId="556D8F61" w14:textId="77777777" w:rsidR="009C0981" w:rsidRPr="00D457A9" w:rsidRDefault="009C0981" w:rsidP="009C09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color w:val="000000" w:themeColor="text1"/>
                <w:sz w:val="18"/>
                <w:szCs w:val="18"/>
              </w:rPr>
              <w:t>Sensitive bodies</w:t>
            </w:r>
          </w:p>
          <w:p w14:paraId="3FA0DB29" w14:textId="67224ECF" w:rsidR="009C0981" w:rsidRPr="00D457A9" w:rsidRDefault="009C0981" w:rsidP="009C0981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color w:val="000000" w:themeColor="text1"/>
                <w:sz w:val="18"/>
                <w:szCs w:val="18"/>
              </w:rPr>
              <w:t>Everyday materials</w:t>
            </w:r>
          </w:p>
        </w:tc>
        <w:tc>
          <w:tcPr>
            <w:tcW w:w="4649" w:type="dxa"/>
            <w:gridSpan w:val="2"/>
            <w:shd w:val="clear" w:color="auto" w:fill="8DD873" w:themeFill="accent6" w:themeFillTint="99"/>
          </w:tcPr>
          <w:p w14:paraId="2CEFA86E" w14:textId="77777777" w:rsidR="003247DC" w:rsidRPr="00D457A9" w:rsidRDefault="003247DC" w:rsidP="003247D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color w:val="000000" w:themeColor="text1"/>
                <w:sz w:val="18"/>
                <w:szCs w:val="18"/>
              </w:rPr>
              <w:t>Comparing animals</w:t>
            </w:r>
          </w:p>
          <w:p w14:paraId="19047E14" w14:textId="011D606D" w:rsidR="003247DC" w:rsidRPr="00D457A9" w:rsidRDefault="003247DC" w:rsidP="003247DC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color w:val="000000" w:themeColor="text1"/>
                <w:sz w:val="18"/>
                <w:szCs w:val="18"/>
              </w:rPr>
              <w:t>Use of everyday materials</w:t>
            </w:r>
          </w:p>
        </w:tc>
        <w:tc>
          <w:tcPr>
            <w:tcW w:w="4872" w:type="dxa"/>
            <w:gridSpan w:val="2"/>
            <w:shd w:val="clear" w:color="auto" w:fill="8DD873" w:themeFill="accent6" w:themeFillTint="99"/>
          </w:tcPr>
          <w:p w14:paraId="09A5BC7B" w14:textId="77777777" w:rsidR="00BB6EF9" w:rsidRPr="00D457A9" w:rsidRDefault="00BB6EF9" w:rsidP="00BB6EF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color w:val="000000" w:themeColor="text1"/>
                <w:sz w:val="18"/>
                <w:szCs w:val="18"/>
              </w:rPr>
              <w:t>Microhabitats</w:t>
            </w:r>
          </w:p>
          <w:p w14:paraId="5C6571FF" w14:textId="363C6432" w:rsidR="00BB6EF9" w:rsidRPr="00D457A9" w:rsidRDefault="00BB6EF9" w:rsidP="00BB6EF9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color w:val="000000" w:themeColor="text1"/>
                <w:sz w:val="18"/>
                <w:szCs w:val="18"/>
              </w:rPr>
              <w:t>Fairytale Science</w:t>
            </w:r>
          </w:p>
        </w:tc>
      </w:tr>
      <w:tr w:rsidR="00321069" w:rsidRPr="00812267" w14:paraId="4728BF53" w14:textId="77777777" w:rsidTr="008031F7">
        <w:tc>
          <w:tcPr>
            <w:tcW w:w="4649" w:type="dxa"/>
            <w:gridSpan w:val="2"/>
            <w:shd w:val="clear" w:color="auto" w:fill="DECF0C"/>
          </w:tcPr>
          <w:p w14:paraId="2F42231B" w14:textId="77777777" w:rsidR="00321069" w:rsidRPr="00D457A9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D457A9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Art and Design</w:t>
            </w:r>
          </w:p>
          <w:p w14:paraId="78D6AFEC" w14:textId="3BAEB621" w:rsidR="00F4396B" w:rsidRPr="00F4396B" w:rsidRDefault="00F020DA" w:rsidP="00194DA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Craft and Design: Map it Out</w:t>
            </w:r>
          </w:p>
          <w:p w14:paraId="52A565E5" w14:textId="1556C589" w:rsidR="00321069" w:rsidRPr="00D457A9" w:rsidRDefault="00321069" w:rsidP="00194DAC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49" w:type="dxa"/>
            <w:gridSpan w:val="2"/>
            <w:shd w:val="clear" w:color="auto" w:fill="DECF0C"/>
          </w:tcPr>
          <w:p w14:paraId="2E42D510" w14:textId="4BCAF858" w:rsidR="00AC09F2" w:rsidRPr="00D457A9" w:rsidRDefault="00AC09F2" w:rsidP="00194DAC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color w:val="000000" w:themeColor="text1"/>
                <w:sz w:val="18"/>
                <w:szCs w:val="18"/>
              </w:rPr>
              <w:t>Painting and Mixed Media: Colour Splash</w:t>
            </w:r>
          </w:p>
        </w:tc>
        <w:tc>
          <w:tcPr>
            <w:tcW w:w="4872" w:type="dxa"/>
            <w:gridSpan w:val="2"/>
            <w:shd w:val="clear" w:color="auto" w:fill="DECF0C"/>
          </w:tcPr>
          <w:p w14:paraId="54F49C9B" w14:textId="338F4DBE" w:rsidR="00993B3F" w:rsidRPr="00D457A9" w:rsidRDefault="00993B3F" w:rsidP="00812267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color w:val="000000" w:themeColor="text1"/>
                <w:sz w:val="18"/>
                <w:szCs w:val="18"/>
              </w:rPr>
              <w:t>Painting and mixed media: Life in colour</w:t>
            </w:r>
          </w:p>
        </w:tc>
      </w:tr>
      <w:tr w:rsidR="00321069" w:rsidRPr="00812267" w14:paraId="7CBF4229" w14:textId="77777777" w:rsidTr="008031F7">
        <w:tc>
          <w:tcPr>
            <w:tcW w:w="4649" w:type="dxa"/>
            <w:gridSpan w:val="2"/>
          </w:tcPr>
          <w:p w14:paraId="4DFBEEC8" w14:textId="77777777" w:rsidR="00321069" w:rsidRPr="00D457A9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D457A9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Computing</w:t>
            </w:r>
          </w:p>
          <w:p w14:paraId="45087749" w14:textId="03ED7500" w:rsidR="00791EBC" w:rsidRPr="00D457A9" w:rsidRDefault="00791EBC" w:rsidP="00791EBC">
            <w:pPr>
              <w:rPr>
                <w:rFonts w:cs="Calibri"/>
                <w:color w:val="000000" w:themeColor="text1"/>
                <w:sz w:val="18"/>
                <w:szCs w:val="18"/>
                <w:u w:val="single"/>
              </w:rPr>
            </w:pPr>
            <w:r w:rsidRPr="00D457A9">
              <w:rPr>
                <w:rFonts w:cs="Calibri"/>
                <w:color w:val="000000" w:themeColor="text1"/>
                <w:sz w:val="18"/>
                <w:szCs w:val="18"/>
                <w:u w:val="single"/>
              </w:rPr>
              <w:t>Creating Media</w:t>
            </w:r>
          </w:p>
          <w:p w14:paraId="39F02CED" w14:textId="2440B1E9" w:rsidR="00791EBC" w:rsidRPr="00D457A9" w:rsidRDefault="00791EBC" w:rsidP="00791EBC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="Calibri"/>
                <w:color w:val="000000" w:themeColor="text1"/>
                <w:sz w:val="18"/>
                <w:szCs w:val="18"/>
              </w:rPr>
              <w:t>Digital Painting (Y1)</w:t>
            </w:r>
          </w:p>
          <w:p w14:paraId="0140A4E7" w14:textId="4DF85DD5" w:rsidR="00321069" w:rsidRPr="00D457A9" w:rsidRDefault="00791EBC" w:rsidP="00791EBC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="Calibri"/>
                <w:color w:val="000000" w:themeColor="text1"/>
                <w:sz w:val="18"/>
                <w:szCs w:val="18"/>
              </w:rPr>
              <w:t>Digital Photography (Y2)</w:t>
            </w:r>
          </w:p>
        </w:tc>
        <w:tc>
          <w:tcPr>
            <w:tcW w:w="4649" w:type="dxa"/>
            <w:gridSpan w:val="2"/>
          </w:tcPr>
          <w:p w14:paraId="5EA5FB1D" w14:textId="6F1BCBFC" w:rsidR="00454680" w:rsidRPr="00D457A9" w:rsidRDefault="00454680" w:rsidP="0045468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="Calibri"/>
                <w:color w:val="000000" w:themeColor="text1"/>
                <w:sz w:val="18"/>
                <w:szCs w:val="18"/>
                <w:u w:val="single"/>
              </w:rPr>
            </w:pPr>
            <w:r w:rsidRPr="00D457A9">
              <w:rPr>
                <w:rFonts w:asciiTheme="minorHAnsi" w:hAnsiTheme="minorHAnsi" w:cs="Calibri"/>
                <w:color w:val="000000" w:themeColor="text1"/>
                <w:sz w:val="18"/>
                <w:szCs w:val="18"/>
                <w:u w:val="single"/>
              </w:rPr>
              <w:t>Data and Information</w:t>
            </w:r>
          </w:p>
          <w:p w14:paraId="1F449C15" w14:textId="5F9DE3F2" w:rsidR="00454680" w:rsidRPr="00D457A9" w:rsidRDefault="00454680" w:rsidP="0045468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  <w:t>Grouping Data (Y1)</w:t>
            </w:r>
          </w:p>
          <w:p w14:paraId="62F92422" w14:textId="1FECA672" w:rsidR="00454680" w:rsidRPr="00D457A9" w:rsidRDefault="00454680" w:rsidP="0045468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  <w:t>Pictograms (Y2)</w:t>
            </w:r>
          </w:p>
          <w:p w14:paraId="2802EBEA" w14:textId="7C26768C" w:rsidR="00321069" w:rsidRPr="00D457A9" w:rsidRDefault="00454680" w:rsidP="00FE346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  <w:t>Internet Safety Day</w:t>
            </w:r>
          </w:p>
        </w:tc>
        <w:tc>
          <w:tcPr>
            <w:tcW w:w="4872" w:type="dxa"/>
            <w:gridSpan w:val="2"/>
          </w:tcPr>
          <w:p w14:paraId="3627BB12" w14:textId="2407E66C" w:rsidR="00FE3469" w:rsidRPr="00D457A9" w:rsidRDefault="00FE3469" w:rsidP="00FE3469">
            <w:pPr>
              <w:rPr>
                <w:rFonts w:cs="Calibri"/>
                <w:color w:val="000000" w:themeColor="text1"/>
                <w:sz w:val="18"/>
                <w:szCs w:val="18"/>
                <w:u w:val="single"/>
              </w:rPr>
            </w:pPr>
            <w:r w:rsidRPr="00D457A9">
              <w:rPr>
                <w:rFonts w:cs="Calibri"/>
                <w:color w:val="000000" w:themeColor="text1"/>
                <w:sz w:val="18"/>
                <w:szCs w:val="18"/>
                <w:u w:val="single"/>
              </w:rPr>
              <w:t>Programming B</w:t>
            </w:r>
          </w:p>
          <w:p w14:paraId="1AF5AA81" w14:textId="38458964" w:rsidR="00FE3469" w:rsidRPr="00D457A9" w:rsidRDefault="00FE3469" w:rsidP="00FE3469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="Calibri"/>
                <w:color w:val="000000" w:themeColor="text1"/>
                <w:sz w:val="18"/>
                <w:szCs w:val="18"/>
              </w:rPr>
              <w:t>Programming Animations (Y1)</w:t>
            </w:r>
          </w:p>
          <w:p w14:paraId="5D9ACC96" w14:textId="77777777" w:rsidR="00FE3469" w:rsidRPr="00D457A9" w:rsidRDefault="00FE3469" w:rsidP="00FE3469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="Calibri"/>
                <w:color w:val="000000" w:themeColor="text1"/>
                <w:sz w:val="18"/>
                <w:szCs w:val="18"/>
              </w:rPr>
              <w:t>Programming quizzes (Y2)</w:t>
            </w:r>
          </w:p>
          <w:p w14:paraId="13213A1E" w14:textId="294D6260" w:rsidR="00321069" w:rsidRPr="00D457A9" w:rsidRDefault="00321069" w:rsidP="00321414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21069" w:rsidRPr="00812267" w14:paraId="0ADE8E87" w14:textId="77777777" w:rsidTr="008031F7">
        <w:tc>
          <w:tcPr>
            <w:tcW w:w="4649" w:type="dxa"/>
            <w:gridSpan w:val="2"/>
            <w:shd w:val="clear" w:color="auto" w:fill="F1A983" w:themeFill="accent2" w:themeFillTint="99"/>
          </w:tcPr>
          <w:p w14:paraId="3449F689" w14:textId="77777777" w:rsidR="00321069" w:rsidRPr="00D457A9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D457A9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Design and Technology</w:t>
            </w:r>
          </w:p>
          <w:p w14:paraId="505A1C5C" w14:textId="75200F52" w:rsidR="002313CC" w:rsidRPr="00D457A9" w:rsidRDefault="002313CC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color w:val="000000" w:themeColor="text1"/>
                <w:sz w:val="18"/>
                <w:szCs w:val="18"/>
              </w:rPr>
              <w:t>Structures: Baby Bear’s Chair</w:t>
            </w:r>
          </w:p>
        </w:tc>
        <w:tc>
          <w:tcPr>
            <w:tcW w:w="4649" w:type="dxa"/>
            <w:gridSpan w:val="2"/>
            <w:shd w:val="clear" w:color="auto" w:fill="F1A983" w:themeFill="accent2" w:themeFillTint="99"/>
          </w:tcPr>
          <w:p w14:paraId="2BFEE897" w14:textId="7E196DED" w:rsidR="00107E2D" w:rsidRPr="00D457A9" w:rsidRDefault="00107E2D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color w:val="000000" w:themeColor="text1"/>
                <w:sz w:val="18"/>
                <w:szCs w:val="18"/>
              </w:rPr>
              <w:t>Mechanisms: Fairground Wheel</w:t>
            </w:r>
          </w:p>
        </w:tc>
        <w:tc>
          <w:tcPr>
            <w:tcW w:w="4872" w:type="dxa"/>
            <w:gridSpan w:val="2"/>
            <w:shd w:val="clear" w:color="auto" w:fill="F1A983" w:themeFill="accent2" w:themeFillTint="99"/>
          </w:tcPr>
          <w:p w14:paraId="6D2DA34C" w14:textId="006736B0" w:rsidR="00AA344F" w:rsidRPr="00D457A9" w:rsidRDefault="00AA344F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color w:val="000000" w:themeColor="text1"/>
                <w:sz w:val="18"/>
                <w:szCs w:val="18"/>
              </w:rPr>
              <w:t>Mechanisms: Making a moving monster</w:t>
            </w:r>
          </w:p>
        </w:tc>
      </w:tr>
      <w:tr w:rsidR="00321069" w:rsidRPr="00812267" w14:paraId="169CBA33" w14:textId="77777777" w:rsidTr="008031F7">
        <w:tc>
          <w:tcPr>
            <w:tcW w:w="4649" w:type="dxa"/>
            <w:gridSpan w:val="2"/>
            <w:shd w:val="clear" w:color="auto" w:fill="DAE9F7" w:themeFill="text2" w:themeFillTint="1A"/>
          </w:tcPr>
          <w:p w14:paraId="2F921999" w14:textId="77777777" w:rsidR="00321069" w:rsidRPr="00D457A9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D457A9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Geography</w:t>
            </w:r>
          </w:p>
          <w:p w14:paraId="170E8486" w14:textId="5B377141" w:rsidR="00750DAB" w:rsidRPr="00D457A9" w:rsidRDefault="00750DAB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color w:val="000000" w:themeColor="text1"/>
                <w:sz w:val="18"/>
                <w:szCs w:val="18"/>
              </w:rPr>
              <w:t>Where am I?</w:t>
            </w:r>
          </w:p>
        </w:tc>
        <w:tc>
          <w:tcPr>
            <w:tcW w:w="4649" w:type="dxa"/>
            <w:gridSpan w:val="2"/>
            <w:shd w:val="clear" w:color="auto" w:fill="DAE9F7" w:themeFill="text2" w:themeFillTint="1A"/>
          </w:tcPr>
          <w:p w14:paraId="2E94AE34" w14:textId="77777777" w:rsidR="001F3610" w:rsidRPr="00D457A9" w:rsidRDefault="001F3610" w:rsidP="001F3610">
            <w:pPr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Would you prefer to live in a hot or cold place?</w:t>
            </w:r>
          </w:p>
          <w:p w14:paraId="22FEB3FE" w14:textId="5BDD80C2" w:rsidR="001F3610" w:rsidRPr="00D457A9" w:rsidRDefault="001F3610" w:rsidP="007B0847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872" w:type="dxa"/>
            <w:gridSpan w:val="2"/>
            <w:shd w:val="clear" w:color="auto" w:fill="DAE9F7" w:themeFill="text2" w:themeFillTint="1A"/>
          </w:tcPr>
          <w:p w14:paraId="036252B4" w14:textId="77777777" w:rsidR="00665B3A" w:rsidRPr="00D457A9" w:rsidRDefault="00665B3A" w:rsidP="00665B3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color w:val="000000" w:themeColor="text1"/>
                <w:sz w:val="18"/>
                <w:szCs w:val="18"/>
              </w:rPr>
              <w:t>What is it like to live in Shanghai?</w:t>
            </w:r>
          </w:p>
          <w:p w14:paraId="204BCA4D" w14:textId="1A957BCE" w:rsidR="00665B3A" w:rsidRPr="00D457A9" w:rsidRDefault="00665B3A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21069" w:rsidRPr="00812267" w14:paraId="48861751" w14:textId="77777777" w:rsidTr="008031F7">
        <w:tc>
          <w:tcPr>
            <w:tcW w:w="4649" w:type="dxa"/>
            <w:gridSpan w:val="2"/>
            <w:shd w:val="clear" w:color="auto" w:fill="F2CEED" w:themeFill="accent5" w:themeFillTint="33"/>
          </w:tcPr>
          <w:p w14:paraId="3FD06652" w14:textId="77777777" w:rsidR="00321069" w:rsidRPr="00D457A9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D457A9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History</w:t>
            </w:r>
          </w:p>
          <w:p w14:paraId="15A00248" w14:textId="476EC2DC" w:rsidR="00AA1EB6" w:rsidRPr="00D457A9" w:rsidRDefault="00AA1EB6" w:rsidP="00194DAC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eastAsia="Times New Roman"/>
                <w:color w:val="000000" w:themeColor="text1"/>
                <w:sz w:val="18"/>
                <w:szCs w:val="18"/>
              </w:rPr>
              <w:t>What is history?</w:t>
            </w:r>
          </w:p>
        </w:tc>
        <w:tc>
          <w:tcPr>
            <w:tcW w:w="4649" w:type="dxa"/>
            <w:gridSpan w:val="2"/>
            <w:shd w:val="clear" w:color="auto" w:fill="F2CEED" w:themeFill="accent5" w:themeFillTint="33"/>
          </w:tcPr>
          <w:p w14:paraId="36845022" w14:textId="42637B03" w:rsidR="00321069" w:rsidRPr="00D457A9" w:rsidRDefault="004B607D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theme="minorHAnsi"/>
                <w:color w:val="000000" w:themeColor="text1"/>
                <w:sz w:val="18"/>
                <w:szCs w:val="18"/>
              </w:rPr>
              <w:t>How was school different in the past?</w:t>
            </w:r>
          </w:p>
        </w:tc>
        <w:tc>
          <w:tcPr>
            <w:tcW w:w="4872" w:type="dxa"/>
            <w:gridSpan w:val="2"/>
            <w:shd w:val="clear" w:color="auto" w:fill="F2CEED" w:themeFill="accent5" w:themeFillTint="33"/>
          </w:tcPr>
          <w:p w14:paraId="0D03093D" w14:textId="476F4505" w:rsidR="00EC1422" w:rsidRPr="00D457A9" w:rsidRDefault="00EC1422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eastAsia="Times New Roman"/>
                <w:color w:val="000000" w:themeColor="text1"/>
                <w:sz w:val="18"/>
                <w:szCs w:val="18"/>
              </w:rPr>
              <w:t>What is a monarch?</w:t>
            </w:r>
          </w:p>
        </w:tc>
      </w:tr>
      <w:tr w:rsidR="00F35CD6" w:rsidRPr="00812267" w14:paraId="229B8993" w14:textId="77777777" w:rsidTr="008031F7">
        <w:tc>
          <w:tcPr>
            <w:tcW w:w="4649" w:type="dxa"/>
            <w:gridSpan w:val="2"/>
          </w:tcPr>
          <w:p w14:paraId="63888D56" w14:textId="77777777" w:rsidR="00F35CD6" w:rsidRPr="00D457A9" w:rsidRDefault="00F35CD6" w:rsidP="00F35CD6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D457A9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Music</w:t>
            </w:r>
          </w:p>
          <w:p w14:paraId="2C56FAEF" w14:textId="77777777" w:rsidR="00844C66" w:rsidRPr="00D457A9" w:rsidRDefault="00844C66" w:rsidP="00844C66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="Calibri"/>
                <w:color w:val="000000" w:themeColor="text1"/>
                <w:sz w:val="18"/>
                <w:szCs w:val="18"/>
              </w:rPr>
              <w:t>Year 1: Dynamics (Seaside)</w:t>
            </w:r>
          </w:p>
          <w:p w14:paraId="5B395411" w14:textId="19E0EE42" w:rsidR="00F35CD6" w:rsidRPr="00D457A9" w:rsidRDefault="00F35CD6" w:rsidP="00844C66">
            <w:pPr>
              <w:pStyle w:val="NormalWeb"/>
              <w:shd w:val="clear" w:color="auto" w:fill="FFFFFF"/>
              <w:spacing w:before="0" w:beforeAutospacing="0"/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49" w:type="dxa"/>
            <w:gridSpan w:val="2"/>
          </w:tcPr>
          <w:p w14:paraId="05E16A44" w14:textId="77777777" w:rsidR="00F35CD6" w:rsidRPr="00D457A9" w:rsidRDefault="00F35CD6" w:rsidP="00F35CD6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cs="Calibri"/>
                <w:color w:val="000000" w:themeColor="text1"/>
                <w:sz w:val="18"/>
                <w:szCs w:val="18"/>
              </w:rPr>
              <w:t>Year 2: Call and response (Animals)</w:t>
            </w:r>
          </w:p>
          <w:p w14:paraId="415B019E" w14:textId="652122A8" w:rsidR="00F35CD6" w:rsidRPr="00D457A9" w:rsidRDefault="00F35CD6" w:rsidP="00F35CD6">
            <w:pPr>
              <w:pStyle w:val="NormalWeb"/>
              <w:shd w:val="clear" w:color="auto" w:fill="FFFFFF"/>
              <w:spacing w:before="0" w:beforeAutospacing="0"/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872" w:type="dxa"/>
            <w:gridSpan w:val="2"/>
          </w:tcPr>
          <w:p w14:paraId="5B59E463" w14:textId="433B6837" w:rsidR="00F35CD6" w:rsidRPr="00D457A9" w:rsidRDefault="00F35CD6" w:rsidP="00F35CD6">
            <w:pPr>
              <w:pStyle w:val="NormalWeb"/>
              <w:shd w:val="clear" w:color="auto" w:fill="FFFFFF"/>
              <w:spacing w:before="0" w:beforeAutospacing="0"/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</w:pPr>
            <w:r w:rsidRPr="00D457A9"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  <w:t>Year 2: Contrasting dynamics (Space)</w:t>
            </w:r>
            <w:r w:rsidRPr="00D457A9"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  <w:br/>
            </w:r>
          </w:p>
        </w:tc>
      </w:tr>
      <w:tr w:rsidR="003D6EEB" w:rsidRPr="00812267" w14:paraId="2273934B" w14:textId="0C100F0E" w:rsidTr="008031F7">
        <w:trPr>
          <w:trHeight w:val="840"/>
        </w:trPr>
        <w:tc>
          <w:tcPr>
            <w:tcW w:w="1995" w:type="dxa"/>
            <w:vMerge w:val="restart"/>
          </w:tcPr>
          <w:p w14:paraId="5FA63B19" w14:textId="74454A4A" w:rsidR="003D6EEB" w:rsidRPr="00E30309" w:rsidRDefault="003D6EEB" w:rsidP="003D6EE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30309">
              <w:rPr>
                <w:rFonts w:ascii="Calibri" w:hAnsi="Calibri" w:cs="Calibri"/>
                <w:b/>
                <w:bCs/>
                <w:sz w:val="18"/>
                <w:szCs w:val="18"/>
              </w:rPr>
              <w:t>PE – Carleton Rode</w:t>
            </w:r>
          </w:p>
          <w:p w14:paraId="44FBCD0F" w14:textId="77777777" w:rsidR="003D6EEB" w:rsidRPr="00E30309" w:rsidRDefault="003D6EEB" w:rsidP="003D6EEB">
            <w:pPr>
              <w:rPr>
                <w:sz w:val="18"/>
                <w:szCs w:val="18"/>
              </w:rPr>
            </w:pPr>
            <w:r w:rsidRPr="00E30309">
              <w:rPr>
                <w:sz w:val="18"/>
                <w:szCs w:val="18"/>
              </w:rPr>
              <w:t>Jungle Adventure – Multi Skills</w:t>
            </w:r>
          </w:p>
          <w:p w14:paraId="25843D84" w14:textId="77777777" w:rsidR="003D6EEB" w:rsidRPr="00E30309" w:rsidRDefault="003D6EEB" w:rsidP="003D6EEB">
            <w:pPr>
              <w:rPr>
                <w:rFonts w:ascii="Calibri" w:hAnsi="Calibri" w:cs="Calibri"/>
                <w:sz w:val="18"/>
                <w:szCs w:val="18"/>
              </w:rPr>
            </w:pPr>
            <w:r w:rsidRPr="00E30309"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5291D2B0" w14:textId="77777777" w:rsidR="003D6EEB" w:rsidRPr="00E30309" w:rsidRDefault="003D6EEB" w:rsidP="003D6EEB">
            <w:pPr>
              <w:rPr>
                <w:sz w:val="18"/>
                <w:szCs w:val="18"/>
              </w:rPr>
            </w:pPr>
            <w:r w:rsidRPr="00E30309">
              <w:rPr>
                <w:sz w:val="18"/>
                <w:szCs w:val="18"/>
              </w:rPr>
              <w:t>Space Explorers – Multi skills</w:t>
            </w:r>
          </w:p>
          <w:p w14:paraId="641B1179" w14:textId="49CCDAE9" w:rsidR="003D6EEB" w:rsidRPr="00E30309" w:rsidRDefault="003D6EEB" w:rsidP="003D6EEB">
            <w:pPr>
              <w:rPr>
                <w:sz w:val="18"/>
                <w:szCs w:val="18"/>
              </w:rPr>
            </w:pPr>
            <w:r w:rsidRPr="00E30309">
              <w:rPr>
                <w:sz w:val="18"/>
                <w:szCs w:val="18"/>
              </w:rPr>
              <w:t xml:space="preserve">Gymnastics </w:t>
            </w:r>
          </w:p>
          <w:p w14:paraId="43F99D8D" w14:textId="147FF951" w:rsidR="003D6EEB" w:rsidRPr="00E30309" w:rsidRDefault="003D6EEB" w:rsidP="003D6EEB">
            <w:pPr>
              <w:rPr>
                <w:rFonts w:ascii="Calibri" w:hAnsi="Calibri" w:cs="Calibri"/>
                <w:sz w:val="18"/>
                <w:szCs w:val="18"/>
              </w:rPr>
            </w:pPr>
            <w:r w:rsidRPr="00E30309">
              <w:rPr>
                <w:sz w:val="18"/>
                <w:szCs w:val="18"/>
              </w:rPr>
              <w:t xml:space="preserve">Net and Wall </w:t>
            </w:r>
          </w:p>
        </w:tc>
        <w:tc>
          <w:tcPr>
            <w:tcW w:w="2654" w:type="dxa"/>
          </w:tcPr>
          <w:p w14:paraId="7F218ECB" w14:textId="4F3DA039" w:rsidR="003D6EEB" w:rsidRPr="00E30309" w:rsidRDefault="003D6EEB" w:rsidP="003D6EE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30309">
              <w:rPr>
                <w:rFonts w:ascii="Calibri" w:hAnsi="Calibri" w:cs="Calibri"/>
                <w:b/>
                <w:bCs/>
                <w:sz w:val="18"/>
                <w:szCs w:val="18"/>
              </w:rPr>
              <w:t>PE – Forncett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(Ruby Class)</w:t>
            </w:r>
          </w:p>
          <w:p w14:paraId="344D3CF4" w14:textId="494CAF4E" w:rsidR="003D6EEB" w:rsidRDefault="000F7356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Jungle Adventure</w:t>
            </w:r>
          </w:p>
          <w:p w14:paraId="533E14E1" w14:textId="6870179F" w:rsidR="000F7356" w:rsidRDefault="00F8267B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5501D805" w14:textId="67CA1612" w:rsidR="00F8267B" w:rsidRDefault="00F8267B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15E6AED7" w14:textId="6BDCD59E" w:rsidR="003D6EEB" w:rsidRPr="00E30309" w:rsidRDefault="00A44748" w:rsidP="00A4474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Space Explorers</w:t>
            </w:r>
          </w:p>
        </w:tc>
        <w:tc>
          <w:tcPr>
            <w:tcW w:w="2085" w:type="dxa"/>
            <w:vMerge w:val="restart"/>
          </w:tcPr>
          <w:p w14:paraId="556B7F7A" w14:textId="77777777" w:rsidR="003D6EEB" w:rsidRPr="00E30309" w:rsidRDefault="003D6EEB" w:rsidP="003D6EE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30309">
              <w:rPr>
                <w:rFonts w:ascii="Calibri" w:hAnsi="Calibri" w:cs="Calibri"/>
                <w:b/>
                <w:bCs/>
                <w:sz w:val="18"/>
                <w:szCs w:val="18"/>
              </w:rPr>
              <w:t>PE – Carleton Rode</w:t>
            </w:r>
          </w:p>
          <w:p w14:paraId="3A37F84C" w14:textId="77777777" w:rsidR="003D6EEB" w:rsidRPr="00E30309" w:rsidRDefault="003D6EEB" w:rsidP="003D6EEB">
            <w:pPr>
              <w:rPr>
                <w:sz w:val="18"/>
                <w:szCs w:val="18"/>
              </w:rPr>
            </w:pPr>
            <w:r w:rsidRPr="00E30309">
              <w:rPr>
                <w:sz w:val="18"/>
                <w:szCs w:val="18"/>
              </w:rPr>
              <w:t>Land of Fairy tales</w:t>
            </w:r>
          </w:p>
          <w:p w14:paraId="4EAB482A" w14:textId="77777777" w:rsidR="003D6EEB" w:rsidRPr="00E30309" w:rsidRDefault="003D6EEB" w:rsidP="003D6EEB">
            <w:pPr>
              <w:rPr>
                <w:sz w:val="18"/>
                <w:szCs w:val="18"/>
              </w:rPr>
            </w:pPr>
            <w:r w:rsidRPr="00E30309">
              <w:rPr>
                <w:sz w:val="18"/>
                <w:szCs w:val="18"/>
              </w:rPr>
              <w:t>Dance</w:t>
            </w:r>
          </w:p>
          <w:p w14:paraId="769504E3" w14:textId="3F74D140" w:rsidR="003D6EEB" w:rsidRPr="00E30309" w:rsidRDefault="003D6EEB" w:rsidP="003D6EEB">
            <w:pPr>
              <w:rPr>
                <w:sz w:val="18"/>
                <w:szCs w:val="18"/>
              </w:rPr>
            </w:pPr>
            <w:r w:rsidRPr="00E30309">
              <w:rPr>
                <w:sz w:val="18"/>
                <w:szCs w:val="18"/>
              </w:rPr>
              <w:t xml:space="preserve">Gymnastics </w:t>
            </w:r>
          </w:p>
          <w:p w14:paraId="2331492F" w14:textId="77777777" w:rsidR="003D6EEB" w:rsidRPr="00E30309" w:rsidRDefault="003D6EEB" w:rsidP="003D6EEB">
            <w:pPr>
              <w:rPr>
                <w:sz w:val="18"/>
                <w:szCs w:val="18"/>
              </w:rPr>
            </w:pPr>
            <w:r w:rsidRPr="00E30309">
              <w:rPr>
                <w:sz w:val="18"/>
                <w:szCs w:val="18"/>
              </w:rPr>
              <w:t>Football</w:t>
            </w:r>
          </w:p>
          <w:p w14:paraId="5A1DF932" w14:textId="375CDEC5" w:rsidR="003D6EEB" w:rsidRPr="00E30309" w:rsidRDefault="003D6EEB" w:rsidP="003D6EEB">
            <w:pPr>
              <w:rPr>
                <w:rFonts w:ascii="Calibri" w:hAnsi="Calibri" w:cs="Calibri"/>
                <w:sz w:val="18"/>
                <w:szCs w:val="18"/>
              </w:rPr>
            </w:pPr>
            <w:r w:rsidRPr="00E30309">
              <w:rPr>
                <w:sz w:val="18"/>
                <w:szCs w:val="18"/>
              </w:rPr>
              <w:t xml:space="preserve">Invasion Games </w:t>
            </w:r>
          </w:p>
        </w:tc>
        <w:tc>
          <w:tcPr>
            <w:tcW w:w="2564" w:type="dxa"/>
          </w:tcPr>
          <w:p w14:paraId="2C3AC836" w14:textId="77777777" w:rsidR="003D6EEB" w:rsidRPr="00E30309" w:rsidRDefault="003D6EEB" w:rsidP="003D6EE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30309">
              <w:rPr>
                <w:rFonts w:ascii="Calibri" w:hAnsi="Calibri" w:cs="Calibri"/>
                <w:b/>
                <w:bCs/>
                <w:sz w:val="18"/>
                <w:szCs w:val="18"/>
              </w:rPr>
              <w:t>PE – Forncett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(Ruby Class)</w:t>
            </w:r>
          </w:p>
          <w:p w14:paraId="661F9928" w14:textId="55252B27" w:rsidR="003D6EEB" w:rsidRDefault="00EB1DD3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1A84651F" w14:textId="5E8B54B4" w:rsidR="00EB1DD3" w:rsidRDefault="00EB1DD3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29F9F98F" w14:textId="2162859D" w:rsidR="00EB1DD3" w:rsidRDefault="00AE21AC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Multi-Skills</w:t>
            </w:r>
          </w:p>
          <w:p w14:paraId="71BC5B39" w14:textId="7B7428E2" w:rsidR="003D6EEB" w:rsidRPr="00E30309" w:rsidRDefault="00AE21AC" w:rsidP="00AE21A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Invasion Games</w:t>
            </w:r>
          </w:p>
        </w:tc>
        <w:tc>
          <w:tcPr>
            <w:tcW w:w="2321" w:type="dxa"/>
            <w:vMerge w:val="restart"/>
          </w:tcPr>
          <w:p w14:paraId="57504920" w14:textId="77777777" w:rsidR="003D6EEB" w:rsidRPr="00E30309" w:rsidRDefault="003D6EEB" w:rsidP="003D6EE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30309">
              <w:rPr>
                <w:rFonts w:ascii="Calibri" w:hAnsi="Calibri" w:cs="Calibri"/>
                <w:b/>
                <w:bCs/>
                <w:sz w:val="18"/>
                <w:szCs w:val="18"/>
              </w:rPr>
              <w:t>PE – Carleton Rode</w:t>
            </w:r>
          </w:p>
          <w:p w14:paraId="5A5A311F" w14:textId="77777777" w:rsidR="003D6EEB" w:rsidRPr="00E30309" w:rsidRDefault="003D6EEB" w:rsidP="003D6EEB">
            <w:pPr>
              <w:rPr>
                <w:sz w:val="18"/>
                <w:szCs w:val="18"/>
              </w:rPr>
            </w:pPr>
            <w:r w:rsidRPr="00E30309">
              <w:rPr>
                <w:sz w:val="18"/>
                <w:szCs w:val="18"/>
              </w:rPr>
              <w:t>Beach Trip and the Deep Blue Sea</w:t>
            </w:r>
          </w:p>
          <w:p w14:paraId="29C85012" w14:textId="77777777" w:rsidR="003D6EEB" w:rsidRPr="00E30309" w:rsidRDefault="003D6EEB" w:rsidP="003D6EEB">
            <w:pPr>
              <w:rPr>
                <w:sz w:val="18"/>
                <w:szCs w:val="18"/>
              </w:rPr>
            </w:pPr>
            <w:r w:rsidRPr="00E30309">
              <w:rPr>
                <w:sz w:val="18"/>
                <w:szCs w:val="18"/>
              </w:rPr>
              <w:t>Striking / Fielding</w:t>
            </w:r>
          </w:p>
          <w:p w14:paraId="0CC363F6" w14:textId="77777777" w:rsidR="003D6EEB" w:rsidRPr="00E30309" w:rsidRDefault="003D6EEB" w:rsidP="003D6EEB">
            <w:pPr>
              <w:rPr>
                <w:rFonts w:ascii="Calibri" w:hAnsi="Calibri" w:cs="Calibri"/>
                <w:sz w:val="18"/>
                <w:szCs w:val="18"/>
              </w:rPr>
            </w:pPr>
            <w:r w:rsidRPr="00E30309">
              <w:rPr>
                <w:rFonts w:ascii="Calibri" w:hAnsi="Calibri" w:cs="Calibri"/>
                <w:sz w:val="18"/>
                <w:szCs w:val="18"/>
              </w:rPr>
              <w:t>Rounders</w:t>
            </w:r>
          </w:p>
          <w:p w14:paraId="5A404922" w14:textId="77777777" w:rsidR="003D6EEB" w:rsidRPr="00E30309" w:rsidRDefault="003D6EEB" w:rsidP="003D6EEB">
            <w:pPr>
              <w:rPr>
                <w:rFonts w:ascii="Calibri" w:hAnsi="Calibri" w:cs="Calibri"/>
                <w:sz w:val="18"/>
                <w:szCs w:val="18"/>
              </w:rPr>
            </w:pPr>
            <w:r w:rsidRPr="00E30309">
              <w:rPr>
                <w:rFonts w:ascii="Calibri" w:hAnsi="Calibri" w:cs="Calibri"/>
                <w:sz w:val="18"/>
                <w:szCs w:val="18"/>
              </w:rPr>
              <w:t>Cricket</w:t>
            </w:r>
          </w:p>
          <w:p w14:paraId="4AEDDE3C" w14:textId="4FBEEB10" w:rsidR="003D6EEB" w:rsidRPr="00E30309" w:rsidRDefault="003D6EEB" w:rsidP="003D6EEB">
            <w:pPr>
              <w:rPr>
                <w:rFonts w:ascii="Calibri" w:hAnsi="Calibri" w:cs="Calibri"/>
                <w:sz w:val="18"/>
                <w:szCs w:val="18"/>
              </w:rPr>
            </w:pPr>
            <w:r w:rsidRPr="00E30309">
              <w:rPr>
                <w:rFonts w:ascii="Calibri" w:hAnsi="Calibri" w:cs="Calibri"/>
                <w:sz w:val="18"/>
                <w:szCs w:val="18"/>
              </w:rPr>
              <w:t>Athl</w:t>
            </w:r>
            <w:r>
              <w:rPr>
                <w:rFonts w:ascii="Calibri" w:hAnsi="Calibri" w:cs="Calibri"/>
                <w:sz w:val="18"/>
                <w:szCs w:val="18"/>
              </w:rPr>
              <w:t>e</w:t>
            </w:r>
            <w:r w:rsidRPr="00E30309">
              <w:rPr>
                <w:rFonts w:ascii="Calibri" w:hAnsi="Calibri" w:cs="Calibri"/>
                <w:sz w:val="18"/>
                <w:szCs w:val="18"/>
              </w:rPr>
              <w:t>tics</w:t>
            </w:r>
          </w:p>
        </w:tc>
        <w:tc>
          <w:tcPr>
            <w:tcW w:w="2551" w:type="dxa"/>
          </w:tcPr>
          <w:p w14:paraId="2FE13394" w14:textId="77777777" w:rsidR="003D6EEB" w:rsidRPr="00E30309" w:rsidRDefault="003D6EEB" w:rsidP="003D6EE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30309">
              <w:rPr>
                <w:rFonts w:ascii="Calibri" w:hAnsi="Calibri" w:cs="Calibri"/>
                <w:b/>
                <w:bCs/>
                <w:sz w:val="18"/>
                <w:szCs w:val="18"/>
              </w:rPr>
              <w:t>PE – Forncett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(Ruby Class)</w:t>
            </w:r>
          </w:p>
          <w:p w14:paraId="6D846F82" w14:textId="3FC50781" w:rsidR="003D6EEB" w:rsidRDefault="00DE4014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Striking and Fielding</w:t>
            </w:r>
          </w:p>
          <w:p w14:paraId="7D256496" w14:textId="73B6554C" w:rsidR="00DE4014" w:rsidRDefault="0055268D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</w:t>
            </w:r>
            <w:r w:rsidR="00600685">
              <w:rPr>
                <w:rFonts w:ascii="Calibri" w:hAnsi="Calibri" w:cs="Calibri"/>
                <w:sz w:val="18"/>
                <w:szCs w:val="18"/>
              </w:rPr>
              <w:t>u</w:t>
            </w:r>
            <w:r>
              <w:rPr>
                <w:rFonts w:ascii="Calibri" w:hAnsi="Calibri" w:cs="Calibri"/>
                <w:sz w:val="18"/>
                <w:szCs w:val="18"/>
              </w:rPr>
              <w:t>nders</w:t>
            </w:r>
          </w:p>
          <w:p w14:paraId="5D270D46" w14:textId="73DABDCF" w:rsidR="0055268D" w:rsidRDefault="0055268D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Cricket</w:t>
            </w:r>
          </w:p>
          <w:p w14:paraId="5F1E3D04" w14:textId="5926E371" w:rsidR="003D6EEB" w:rsidRPr="00812267" w:rsidRDefault="00600685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Athletics</w:t>
            </w:r>
          </w:p>
        </w:tc>
      </w:tr>
      <w:tr w:rsidR="003D6EEB" w:rsidRPr="00812267" w14:paraId="4E4DD405" w14:textId="77777777" w:rsidTr="008031F7">
        <w:trPr>
          <w:trHeight w:val="915"/>
        </w:trPr>
        <w:tc>
          <w:tcPr>
            <w:tcW w:w="1995" w:type="dxa"/>
            <w:vMerge/>
          </w:tcPr>
          <w:p w14:paraId="24A6236B" w14:textId="77777777" w:rsidR="003D6EEB" w:rsidRPr="00E30309" w:rsidRDefault="003D6EEB" w:rsidP="003D6EE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654" w:type="dxa"/>
          </w:tcPr>
          <w:p w14:paraId="56296510" w14:textId="73C5F23F" w:rsidR="003D6EEB" w:rsidRPr="00E30309" w:rsidRDefault="003D6EEB" w:rsidP="003D6EE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30309">
              <w:rPr>
                <w:rFonts w:ascii="Calibri" w:hAnsi="Calibri" w:cs="Calibri"/>
                <w:b/>
                <w:bCs/>
                <w:sz w:val="18"/>
                <w:szCs w:val="18"/>
              </w:rPr>
              <w:t>PE – Forncett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(Diamond Class)</w:t>
            </w:r>
          </w:p>
          <w:p w14:paraId="0D17008A" w14:textId="774D5358" w:rsidR="003D6EEB" w:rsidRPr="00695A6E" w:rsidRDefault="003D2313" w:rsidP="003D6EEB">
            <w:pPr>
              <w:rPr>
                <w:rFonts w:ascii="Calibri" w:hAnsi="Calibri" w:cs="Calibri"/>
                <w:sz w:val="18"/>
                <w:szCs w:val="18"/>
              </w:rPr>
            </w:pPr>
            <w:r w:rsidRPr="00695A6E">
              <w:rPr>
                <w:rFonts w:ascii="Calibri" w:hAnsi="Calibri" w:cs="Calibri"/>
                <w:sz w:val="18"/>
                <w:szCs w:val="18"/>
              </w:rPr>
              <w:t>Multi-Skills</w:t>
            </w:r>
          </w:p>
          <w:p w14:paraId="059A25F9" w14:textId="61BF177C" w:rsidR="003D2313" w:rsidRPr="00695A6E" w:rsidRDefault="00C518EC" w:rsidP="003D6EEB">
            <w:pPr>
              <w:rPr>
                <w:rFonts w:ascii="Calibri" w:hAnsi="Calibri" w:cs="Calibri"/>
                <w:sz w:val="18"/>
                <w:szCs w:val="18"/>
              </w:rPr>
            </w:pPr>
            <w:r w:rsidRPr="00695A6E"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1FF12D19" w14:textId="7AC7C779" w:rsidR="00C518EC" w:rsidRPr="00695A6E" w:rsidRDefault="00C518EC" w:rsidP="003D6EEB">
            <w:pPr>
              <w:rPr>
                <w:rFonts w:ascii="Calibri" w:hAnsi="Calibri" w:cs="Calibri"/>
                <w:sz w:val="18"/>
                <w:szCs w:val="18"/>
              </w:rPr>
            </w:pPr>
            <w:r w:rsidRPr="00695A6E"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14A98555" w14:textId="28336482" w:rsidR="003D6EEB" w:rsidRPr="00E30309" w:rsidRDefault="00695A6E" w:rsidP="00695A6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95A6E">
              <w:rPr>
                <w:rFonts w:ascii="Calibri" w:hAnsi="Calibri" w:cs="Calibri"/>
                <w:sz w:val="18"/>
                <w:szCs w:val="18"/>
              </w:rPr>
              <w:t>Net and Wall</w:t>
            </w:r>
          </w:p>
        </w:tc>
        <w:tc>
          <w:tcPr>
            <w:tcW w:w="2085" w:type="dxa"/>
            <w:vMerge/>
          </w:tcPr>
          <w:p w14:paraId="466CCFF7" w14:textId="77777777" w:rsidR="003D6EEB" w:rsidRPr="00E30309" w:rsidRDefault="003D6EEB" w:rsidP="003D6EE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564" w:type="dxa"/>
          </w:tcPr>
          <w:p w14:paraId="6720C32C" w14:textId="77777777" w:rsidR="003D6EEB" w:rsidRPr="00E30309" w:rsidRDefault="003D6EEB" w:rsidP="003D6EE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30309">
              <w:rPr>
                <w:rFonts w:ascii="Calibri" w:hAnsi="Calibri" w:cs="Calibri"/>
                <w:b/>
                <w:bCs/>
                <w:sz w:val="18"/>
                <w:szCs w:val="18"/>
              </w:rPr>
              <w:t>PE – Forncett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(Diamond Class)</w:t>
            </w:r>
          </w:p>
          <w:p w14:paraId="6EEC6212" w14:textId="3B46DFE3" w:rsidR="003D6EEB" w:rsidRDefault="00540FE9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2BF6FA8E" w14:textId="7D24650B" w:rsidR="00540FE9" w:rsidRDefault="00540FE9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15D34100" w14:textId="23B7DAF1" w:rsidR="00540FE9" w:rsidRDefault="00540FE9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Football</w:t>
            </w:r>
          </w:p>
          <w:p w14:paraId="57731883" w14:textId="46BB7041" w:rsidR="003D6EEB" w:rsidRPr="00E30309" w:rsidRDefault="00E75ECB" w:rsidP="00E75EC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Invasion Games</w:t>
            </w:r>
          </w:p>
        </w:tc>
        <w:tc>
          <w:tcPr>
            <w:tcW w:w="2321" w:type="dxa"/>
            <w:vMerge/>
          </w:tcPr>
          <w:p w14:paraId="75803500" w14:textId="77777777" w:rsidR="003D6EEB" w:rsidRPr="00E30309" w:rsidRDefault="003D6EEB" w:rsidP="003D6EE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</w:tcPr>
          <w:p w14:paraId="58B04B06" w14:textId="77777777" w:rsidR="003D6EEB" w:rsidRPr="00E30309" w:rsidRDefault="003D6EEB" w:rsidP="003D6EE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30309">
              <w:rPr>
                <w:rFonts w:ascii="Calibri" w:hAnsi="Calibri" w:cs="Calibri"/>
                <w:b/>
                <w:bCs/>
                <w:sz w:val="18"/>
                <w:szCs w:val="18"/>
              </w:rPr>
              <w:t>PE – Forncett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(Diamond Class)</w:t>
            </w:r>
          </w:p>
          <w:p w14:paraId="7E3AF859" w14:textId="6F31DB71" w:rsidR="003D6EEB" w:rsidRDefault="0099509D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Striking and Fielding</w:t>
            </w:r>
          </w:p>
          <w:p w14:paraId="65B4F2D8" w14:textId="7D8673E2" w:rsidR="0099509D" w:rsidRDefault="00227497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Rounders</w:t>
            </w:r>
          </w:p>
          <w:p w14:paraId="0DBE5C31" w14:textId="2256069F" w:rsidR="00227497" w:rsidRDefault="008031F7" w:rsidP="003D6E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Cricket</w:t>
            </w:r>
          </w:p>
          <w:p w14:paraId="527E31EB" w14:textId="1BC3735C" w:rsidR="003D6EEB" w:rsidRPr="002413A5" w:rsidRDefault="008031F7" w:rsidP="008031F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Athletics</w:t>
            </w:r>
          </w:p>
        </w:tc>
      </w:tr>
      <w:tr w:rsidR="003D6EEB" w:rsidRPr="00812267" w14:paraId="019D976A" w14:textId="77777777" w:rsidTr="008031F7">
        <w:tc>
          <w:tcPr>
            <w:tcW w:w="4649" w:type="dxa"/>
            <w:gridSpan w:val="2"/>
          </w:tcPr>
          <w:p w14:paraId="4CD95384" w14:textId="77777777" w:rsidR="003D6EEB" w:rsidRPr="00812267" w:rsidRDefault="003D6EEB" w:rsidP="003D6EE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PSHE</w:t>
            </w:r>
          </w:p>
          <w:p w14:paraId="4865DE72" w14:textId="77777777" w:rsidR="003D6EEB" w:rsidRPr="003A7FA2" w:rsidRDefault="003D6EEB" w:rsidP="003D6EEB">
            <w:pPr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Drugs, Alcohol and Tobacco</w:t>
            </w:r>
          </w:p>
          <w:p w14:paraId="0713A00C" w14:textId="77777777" w:rsidR="003D6EEB" w:rsidRPr="003A7FA2" w:rsidRDefault="003D6EEB" w:rsidP="003D6EEB">
            <w:pPr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Islington You Me PSHE</w:t>
            </w:r>
          </w:p>
          <w:p w14:paraId="16EF9DAA" w14:textId="77777777" w:rsidR="003D6EEB" w:rsidRPr="003A7FA2" w:rsidRDefault="003D6EEB" w:rsidP="003D6EEB">
            <w:pPr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What do we put into our bodies?</w:t>
            </w:r>
          </w:p>
          <w:p w14:paraId="01804A2B" w14:textId="77777777" w:rsidR="003D6EEB" w:rsidRPr="003A7FA2" w:rsidRDefault="003D6EEB" w:rsidP="003D6E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Mental health and emotional wellbeing-  </w:t>
            </w:r>
          </w:p>
          <w:p w14:paraId="31AA0B12" w14:textId="77777777" w:rsidR="003D6EEB" w:rsidRPr="003A7FA2" w:rsidRDefault="003D6EEB" w:rsidP="003D6E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Feelings </w:t>
            </w:r>
          </w:p>
          <w:p w14:paraId="5B22CDF2" w14:textId="77777777" w:rsidR="003D6EEB" w:rsidRPr="00194DAC" w:rsidRDefault="003D6EEB" w:rsidP="003D6E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friendships </w:t>
            </w:r>
          </w:p>
          <w:p w14:paraId="735A237F" w14:textId="5A2BBDF2" w:rsidR="003D6EEB" w:rsidRDefault="003D6EEB" w:rsidP="003D6E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721A0A9D" w14:textId="77777777" w:rsidR="003D6EEB" w:rsidRPr="00194DAC" w:rsidRDefault="003D6EEB" w:rsidP="003D6E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49" w:type="dxa"/>
            <w:gridSpan w:val="2"/>
          </w:tcPr>
          <w:p w14:paraId="3A0E5BD6" w14:textId="77777777" w:rsidR="003D6EEB" w:rsidRDefault="003D6EEB" w:rsidP="003D6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Identity, society and equality- Me and others. </w:t>
            </w:r>
          </w:p>
          <w:p w14:paraId="53E5E2AE" w14:textId="77777777" w:rsidR="003D6EEB" w:rsidRPr="003A7FA2" w:rsidRDefault="003D6EEB" w:rsidP="003D6E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Internet safety- Smartie the penguin </w:t>
            </w:r>
          </w:p>
          <w:p w14:paraId="3536010F" w14:textId="77777777" w:rsidR="003D6EEB" w:rsidRPr="003A7FA2" w:rsidRDefault="003D6EEB" w:rsidP="003D6E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Internet safety and harms using the internet.  </w:t>
            </w:r>
          </w:p>
          <w:p w14:paraId="78E825C8" w14:textId="77777777" w:rsidR="003D6EEB" w:rsidRPr="00812267" w:rsidRDefault="003D6EEB" w:rsidP="003D6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872" w:type="dxa"/>
            <w:gridSpan w:val="2"/>
          </w:tcPr>
          <w:p w14:paraId="76414221" w14:textId="724269F7" w:rsidR="003D6EEB" w:rsidRDefault="003D6EEB" w:rsidP="003D6EEB">
            <w:pPr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Keeping safe and managing risk- Indoors and outdoors – road safety, fire safety etc.</w:t>
            </w:r>
          </w:p>
          <w:p w14:paraId="27159263" w14:textId="4092D03E" w:rsidR="003D6EEB" w:rsidRPr="00812267" w:rsidRDefault="003D6EEB" w:rsidP="003D6EEB">
            <w:pPr>
              <w:rPr>
                <w:rFonts w:ascii="Calibri" w:hAnsi="Calibri" w:cs="Calibri"/>
                <w:sz w:val="18"/>
                <w:szCs w:val="18"/>
              </w:rPr>
            </w:pPr>
            <w:r w:rsidRPr="003A7F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Careers, financial capability and economic wellbeing- Money. </w:t>
            </w:r>
          </w:p>
        </w:tc>
      </w:tr>
      <w:tr w:rsidR="003D6EEB" w:rsidRPr="00812267" w14:paraId="77F1F7C4" w14:textId="77777777" w:rsidTr="008031F7">
        <w:tc>
          <w:tcPr>
            <w:tcW w:w="4649" w:type="dxa"/>
            <w:gridSpan w:val="2"/>
          </w:tcPr>
          <w:p w14:paraId="42FAFE20" w14:textId="77777777" w:rsidR="003D6EEB" w:rsidRPr="00812267" w:rsidRDefault="003D6EEB" w:rsidP="003D6EE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RE</w:t>
            </w:r>
          </w:p>
          <w:p w14:paraId="4EE3D086" w14:textId="77777777" w:rsidR="003D6EEB" w:rsidRDefault="003D6EEB" w:rsidP="003D6EEB">
            <w:pPr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What do my senses tell me about the world of religion and belief? Christian, Hindu, Jewish</w:t>
            </w:r>
            <w:r w:rsidRPr="003A7FA2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14C38724" w14:textId="77777777" w:rsidR="003D6EEB" w:rsidRPr="003A7FA2" w:rsidRDefault="003D6EEB" w:rsidP="003D6EE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How does a celebration bring a community together? </w:t>
            </w:r>
            <w:r w:rsidRPr="003A7FA2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15C680DF" w14:textId="2C242295" w:rsidR="003D6EEB" w:rsidRPr="00812267" w:rsidRDefault="003D6EEB" w:rsidP="003D6EEB">
            <w:pPr>
              <w:rPr>
                <w:rFonts w:ascii="Calibri" w:hAnsi="Calibri" w:cs="Calibri"/>
                <w:sz w:val="18"/>
                <w:szCs w:val="18"/>
              </w:rPr>
            </w:pPr>
            <w:r w:rsidRPr="003A7FA2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Muslim, Christian </w:t>
            </w:r>
            <w:r w:rsidRPr="003A7FA2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649" w:type="dxa"/>
            <w:gridSpan w:val="2"/>
          </w:tcPr>
          <w:p w14:paraId="03E43E7C" w14:textId="77777777" w:rsidR="003D6EEB" w:rsidRPr="003A7FA2" w:rsidRDefault="003D6EEB" w:rsidP="003D6EE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What do Jewish people remember on Shabbat? </w:t>
            </w:r>
            <w:r w:rsidRPr="003A7FA2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14228217" w14:textId="77777777" w:rsidR="003D6EEB" w:rsidRDefault="003D6EEB" w:rsidP="003D6EEB">
            <w:pPr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Jewish </w:t>
            </w:r>
            <w:r w:rsidRPr="003A7FA2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7B4AA9CD" w14:textId="0AE579E9" w:rsidR="003D6EEB" w:rsidRPr="00812267" w:rsidRDefault="003D6EEB" w:rsidP="003D6EEB">
            <w:pPr>
              <w:rPr>
                <w:rFonts w:ascii="Calibri" w:hAnsi="Calibri" w:cs="Calibri"/>
                <w:sz w:val="18"/>
                <w:szCs w:val="18"/>
              </w:rPr>
            </w:pPr>
            <w:r w:rsidRPr="003A7FA2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What does the cross mean to Christians? Christian </w:t>
            </w:r>
            <w:r w:rsidRPr="003A7FA2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872" w:type="dxa"/>
            <w:gridSpan w:val="2"/>
          </w:tcPr>
          <w:p w14:paraId="094688B7" w14:textId="77777777" w:rsidR="003D6EEB" w:rsidRPr="003A7FA2" w:rsidRDefault="003D6EEB" w:rsidP="003D6EE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FA2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How did the universe come to be?</w:t>
            </w:r>
            <w:r w:rsidRPr="003A7FA2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7A610B0D" w14:textId="71F78675" w:rsidR="003D6EEB" w:rsidRPr="00812267" w:rsidRDefault="003D6EEB" w:rsidP="003D6EEB">
            <w:pPr>
              <w:rPr>
                <w:rFonts w:ascii="Calibri" w:hAnsi="Calibri" w:cs="Calibri"/>
                <w:sz w:val="18"/>
                <w:szCs w:val="18"/>
              </w:rPr>
            </w:pPr>
            <w:r w:rsidRPr="003A7FA2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Hindu, Christian</w:t>
            </w:r>
            <w:r w:rsidRPr="003A7FA2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</w:tr>
    </w:tbl>
    <w:p w14:paraId="43DF9E06" w14:textId="77777777" w:rsidR="00270123" w:rsidRPr="00812267" w:rsidRDefault="00270123">
      <w:pPr>
        <w:rPr>
          <w:rFonts w:ascii="Calibri" w:hAnsi="Calibri" w:cs="Calibri"/>
          <w:sz w:val="18"/>
          <w:szCs w:val="18"/>
        </w:rPr>
      </w:pPr>
    </w:p>
    <w:sectPr w:rsidR="00270123" w:rsidRPr="00812267" w:rsidSect="00321069">
      <w:headerReference w:type="default" r:id="rId7"/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1BF81" w14:textId="77777777" w:rsidR="008737A9" w:rsidRDefault="008737A9" w:rsidP="004401BE">
      <w:pPr>
        <w:spacing w:after="0" w:line="240" w:lineRule="auto"/>
      </w:pPr>
      <w:r>
        <w:separator/>
      </w:r>
    </w:p>
  </w:endnote>
  <w:endnote w:type="continuationSeparator" w:id="0">
    <w:p w14:paraId="6FBE3BFF" w14:textId="77777777" w:rsidR="008737A9" w:rsidRDefault="008737A9" w:rsidP="00440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57E4E" w14:textId="77777777" w:rsidR="008737A9" w:rsidRDefault="008737A9" w:rsidP="004401BE">
      <w:pPr>
        <w:spacing w:after="0" w:line="240" w:lineRule="auto"/>
      </w:pPr>
      <w:r>
        <w:separator/>
      </w:r>
    </w:p>
  </w:footnote>
  <w:footnote w:type="continuationSeparator" w:id="0">
    <w:p w14:paraId="464CE9E9" w14:textId="77777777" w:rsidR="008737A9" w:rsidRDefault="008737A9" w:rsidP="00440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48F49" w14:textId="4F71B96A" w:rsidR="004401BE" w:rsidRDefault="004401BE">
    <w:pPr>
      <w:pStyle w:val="Header"/>
    </w:pPr>
    <w:r>
      <w:t>KS1 – Cycle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71196"/>
    <w:multiLevelType w:val="hybridMultilevel"/>
    <w:tmpl w:val="82D24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A1930"/>
    <w:multiLevelType w:val="hybridMultilevel"/>
    <w:tmpl w:val="1D5C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560E0"/>
    <w:multiLevelType w:val="hybridMultilevel"/>
    <w:tmpl w:val="74BCF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918CB"/>
    <w:multiLevelType w:val="multilevel"/>
    <w:tmpl w:val="90BE55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45110438">
    <w:abstractNumId w:val="1"/>
  </w:num>
  <w:num w:numId="2" w16cid:durableId="468208244">
    <w:abstractNumId w:val="3"/>
  </w:num>
  <w:num w:numId="3" w16cid:durableId="699864197">
    <w:abstractNumId w:val="2"/>
  </w:num>
  <w:num w:numId="4" w16cid:durableId="475805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69"/>
    <w:rsid w:val="00017850"/>
    <w:rsid w:val="00063335"/>
    <w:rsid w:val="00094F2E"/>
    <w:rsid w:val="00095012"/>
    <w:rsid w:val="000F6EB9"/>
    <w:rsid w:val="000F7356"/>
    <w:rsid w:val="00107833"/>
    <w:rsid w:val="00107E2D"/>
    <w:rsid w:val="0014698C"/>
    <w:rsid w:val="00165189"/>
    <w:rsid w:val="00194DAC"/>
    <w:rsid w:val="001B75F7"/>
    <w:rsid w:val="001F3610"/>
    <w:rsid w:val="00212331"/>
    <w:rsid w:val="00227497"/>
    <w:rsid w:val="002313CC"/>
    <w:rsid w:val="002413A5"/>
    <w:rsid w:val="00270123"/>
    <w:rsid w:val="002A7A97"/>
    <w:rsid w:val="00321069"/>
    <w:rsid w:val="00321414"/>
    <w:rsid w:val="003247DC"/>
    <w:rsid w:val="003D2313"/>
    <w:rsid w:val="003D6EEB"/>
    <w:rsid w:val="00416221"/>
    <w:rsid w:val="00421D4D"/>
    <w:rsid w:val="00427346"/>
    <w:rsid w:val="00433D47"/>
    <w:rsid w:val="004401BE"/>
    <w:rsid w:val="00454680"/>
    <w:rsid w:val="004B607D"/>
    <w:rsid w:val="00516F97"/>
    <w:rsid w:val="00540FE9"/>
    <w:rsid w:val="00541F1E"/>
    <w:rsid w:val="0055268D"/>
    <w:rsid w:val="00556E1F"/>
    <w:rsid w:val="005D7C56"/>
    <w:rsid w:val="00600685"/>
    <w:rsid w:val="006255B2"/>
    <w:rsid w:val="00665B3A"/>
    <w:rsid w:val="00673830"/>
    <w:rsid w:val="00695A6E"/>
    <w:rsid w:val="006C7987"/>
    <w:rsid w:val="006F5662"/>
    <w:rsid w:val="006F61BA"/>
    <w:rsid w:val="00750DAB"/>
    <w:rsid w:val="00751BD4"/>
    <w:rsid w:val="007619FE"/>
    <w:rsid w:val="00783E86"/>
    <w:rsid w:val="00791EBC"/>
    <w:rsid w:val="007B0847"/>
    <w:rsid w:val="007C1586"/>
    <w:rsid w:val="008031F7"/>
    <w:rsid w:val="00812267"/>
    <w:rsid w:val="00836E76"/>
    <w:rsid w:val="00844C66"/>
    <w:rsid w:val="00865B3A"/>
    <w:rsid w:val="008737A9"/>
    <w:rsid w:val="008872F2"/>
    <w:rsid w:val="00887739"/>
    <w:rsid w:val="008B1192"/>
    <w:rsid w:val="008B7539"/>
    <w:rsid w:val="008E6C09"/>
    <w:rsid w:val="00921CA1"/>
    <w:rsid w:val="00975350"/>
    <w:rsid w:val="00993B3F"/>
    <w:rsid w:val="0099509D"/>
    <w:rsid w:val="009C0981"/>
    <w:rsid w:val="00A27435"/>
    <w:rsid w:val="00A44748"/>
    <w:rsid w:val="00AA1EB6"/>
    <w:rsid w:val="00AA344F"/>
    <w:rsid w:val="00AB1DBA"/>
    <w:rsid w:val="00AC09F2"/>
    <w:rsid w:val="00AE21AC"/>
    <w:rsid w:val="00B246A6"/>
    <w:rsid w:val="00BA65F8"/>
    <w:rsid w:val="00BB6EF9"/>
    <w:rsid w:val="00C13F74"/>
    <w:rsid w:val="00C518EC"/>
    <w:rsid w:val="00CB1B9E"/>
    <w:rsid w:val="00CE54E6"/>
    <w:rsid w:val="00D43365"/>
    <w:rsid w:val="00D457A9"/>
    <w:rsid w:val="00D832CF"/>
    <w:rsid w:val="00D90DAE"/>
    <w:rsid w:val="00D9600B"/>
    <w:rsid w:val="00DC2ADF"/>
    <w:rsid w:val="00DC6F30"/>
    <w:rsid w:val="00DE4014"/>
    <w:rsid w:val="00E16BB8"/>
    <w:rsid w:val="00E30309"/>
    <w:rsid w:val="00E55034"/>
    <w:rsid w:val="00E75ECB"/>
    <w:rsid w:val="00EB1DD3"/>
    <w:rsid w:val="00EC1422"/>
    <w:rsid w:val="00EC4A0B"/>
    <w:rsid w:val="00EE37EC"/>
    <w:rsid w:val="00F020DA"/>
    <w:rsid w:val="00F24D2B"/>
    <w:rsid w:val="00F35CD6"/>
    <w:rsid w:val="00F407CC"/>
    <w:rsid w:val="00F4396B"/>
    <w:rsid w:val="00F80BC7"/>
    <w:rsid w:val="00F8267B"/>
    <w:rsid w:val="00FC53C8"/>
    <w:rsid w:val="00FE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FA704"/>
  <w15:chartTrackingRefBased/>
  <w15:docId w15:val="{B56B5960-7E80-4D78-9EC8-43C45EE8E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1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0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0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0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0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0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1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21069"/>
    <w:rPr>
      <w:b/>
      <w:bCs/>
    </w:rPr>
  </w:style>
  <w:style w:type="character" w:customStyle="1" w:styleId="normaltextrun">
    <w:name w:val="normaltextrun"/>
    <w:basedOn w:val="DefaultParagraphFont"/>
    <w:rsid w:val="00321069"/>
  </w:style>
  <w:style w:type="paragraph" w:customStyle="1" w:styleId="paragraph">
    <w:name w:val="paragraph"/>
    <w:basedOn w:val="Normal"/>
    <w:rsid w:val="0032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321069"/>
  </w:style>
  <w:style w:type="paragraph" w:styleId="NormalWeb">
    <w:name w:val="Normal (Web)"/>
    <w:basedOn w:val="Normal"/>
    <w:uiPriority w:val="99"/>
    <w:unhideWhenUsed/>
    <w:rsid w:val="0032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401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1BE"/>
  </w:style>
  <w:style w:type="paragraph" w:styleId="Footer">
    <w:name w:val="footer"/>
    <w:basedOn w:val="Normal"/>
    <w:link w:val="FooterChar"/>
    <w:uiPriority w:val="99"/>
    <w:unhideWhenUsed/>
    <w:rsid w:val="004401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- Forncett C.E.V.A Primary School</dc:creator>
  <cp:keywords/>
  <dc:description/>
  <cp:lastModifiedBy>Head - Forncett C.E.V.A Primary School</cp:lastModifiedBy>
  <cp:revision>72</cp:revision>
  <cp:lastPrinted>2024-10-17T10:58:00Z</cp:lastPrinted>
  <dcterms:created xsi:type="dcterms:W3CDTF">2024-12-13T10:16:00Z</dcterms:created>
  <dcterms:modified xsi:type="dcterms:W3CDTF">2026-05-21T14:13:00Z</dcterms:modified>
</cp:coreProperties>
</file>